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9AAF2" w14:textId="5C0650ED" w:rsidR="00915D4E" w:rsidRPr="00F43AF9" w:rsidRDefault="00915D4E" w:rsidP="00915D4E">
      <w:pPr>
        <w:keepNext/>
        <w:spacing w:after="0" w:line="240" w:lineRule="auto"/>
        <w:jc w:val="right"/>
        <w:outlineLvl w:val="0"/>
        <w:rPr>
          <w:rFonts w:ascii="Arial" w:hAnsi="Arial" w:cs="Arial"/>
          <w:b/>
          <w:bCs/>
          <w:kern w:val="32"/>
        </w:rPr>
      </w:pPr>
      <w:r w:rsidRPr="00F43AF9">
        <w:rPr>
          <w:rFonts w:ascii="Arial" w:hAnsi="Arial" w:cs="Arial"/>
          <w:b/>
          <w:bCs/>
          <w:kern w:val="32"/>
        </w:rPr>
        <w:t>Priloga št. 4.7</w:t>
      </w:r>
    </w:p>
    <w:p w14:paraId="439FF209" w14:textId="77777777" w:rsidR="00915D4E" w:rsidRPr="00F43AF9" w:rsidRDefault="00915D4E" w:rsidP="00915D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15213A" w14:textId="77777777" w:rsidR="00915D4E" w:rsidRPr="00F43AF9" w:rsidRDefault="00915D4E" w:rsidP="00915D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7A8A5BB" w14:textId="2D49F673" w:rsidR="00915D4E" w:rsidRPr="00F43AF9" w:rsidRDefault="00915D4E" w:rsidP="00915D4E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</w:rPr>
      </w:pPr>
      <w:r w:rsidRPr="00F43AF9">
        <w:rPr>
          <w:rFonts w:ascii="Arial" w:hAnsi="Arial" w:cs="Arial"/>
          <w:b/>
          <w:bCs/>
          <w:kern w:val="32"/>
        </w:rPr>
        <w:t xml:space="preserve">TEHNIČNI OPIS VOZIL TER DODATNE OPREME za sklop </w:t>
      </w:r>
      <w:r w:rsidR="007B4EF8" w:rsidRPr="00F43AF9">
        <w:rPr>
          <w:rFonts w:ascii="Arial" w:hAnsi="Arial" w:cs="Arial"/>
          <w:b/>
          <w:bCs/>
          <w:kern w:val="32"/>
        </w:rPr>
        <w:t>7</w:t>
      </w:r>
    </w:p>
    <w:p w14:paraId="2BEAD3D9" w14:textId="77777777" w:rsidR="00915D4E" w:rsidRPr="00915D4E" w:rsidRDefault="00915D4E" w:rsidP="00915D4E">
      <w:pPr>
        <w:keepNext/>
        <w:spacing w:after="0" w:line="240" w:lineRule="auto"/>
        <w:jc w:val="center"/>
        <w:outlineLvl w:val="0"/>
        <w:rPr>
          <w:rFonts w:ascii="Arial" w:hAnsi="Arial" w:cs="Arial"/>
          <w:kern w:val="32"/>
          <w:sz w:val="20"/>
          <w:szCs w:val="20"/>
        </w:rPr>
      </w:pPr>
      <w:r w:rsidRPr="00915D4E">
        <w:rPr>
          <w:rFonts w:ascii="Arial" w:hAnsi="Arial" w:cs="Arial"/>
          <w:kern w:val="32"/>
          <w:sz w:val="20"/>
          <w:szCs w:val="20"/>
        </w:rPr>
        <w:t>v zvezi z javnim naročilom št. 430-530/2026</w:t>
      </w:r>
    </w:p>
    <w:p w14:paraId="701D8342" w14:textId="77777777" w:rsidR="00915D4E" w:rsidRDefault="00915D4E" w:rsidP="00915D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405EBF3" w14:textId="77777777" w:rsidR="00915D4E" w:rsidRDefault="00915D4E" w:rsidP="00915D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10396D" w14:textId="39C2A072" w:rsidR="00705B73" w:rsidRPr="00915D4E" w:rsidRDefault="000727A6" w:rsidP="00915D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15D4E">
        <w:rPr>
          <w:rFonts w:ascii="Arial" w:hAnsi="Arial" w:cs="Arial"/>
          <w:b/>
          <w:sz w:val="20"/>
          <w:szCs w:val="20"/>
          <w:u w:val="single"/>
        </w:rPr>
        <w:t>S</w:t>
      </w:r>
      <w:r w:rsidR="00F71088" w:rsidRPr="00915D4E">
        <w:rPr>
          <w:rFonts w:ascii="Arial" w:hAnsi="Arial" w:cs="Arial"/>
          <w:b/>
          <w:sz w:val="20"/>
          <w:szCs w:val="20"/>
          <w:u w:val="single"/>
        </w:rPr>
        <w:t>klop</w:t>
      </w:r>
      <w:r w:rsidRPr="00915D4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8209A" w:rsidRPr="00915D4E">
        <w:rPr>
          <w:rFonts w:ascii="Arial" w:hAnsi="Arial" w:cs="Arial"/>
          <w:b/>
          <w:sz w:val="20"/>
          <w:szCs w:val="20"/>
          <w:u w:val="single"/>
        </w:rPr>
        <w:t>7</w:t>
      </w:r>
      <w:r w:rsidR="00915D4E" w:rsidRPr="00915D4E">
        <w:rPr>
          <w:rFonts w:ascii="Arial" w:hAnsi="Arial" w:cs="Arial"/>
          <w:b/>
          <w:sz w:val="20"/>
          <w:szCs w:val="20"/>
          <w:u w:val="single"/>
        </w:rPr>
        <w:t>:</w:t>
      </w:r>
      <w:r w:rsidR="00705B73" w:rsidRPr="00915D4E">
        <w:rPr>
          <w:rFonts w:ascii="Arial" w:hAnsi="Arial" w:cs="Arial"/>
          <w:b/>
          <w:sz w:val="20"/>
          <w:szCs w:val="20"/>
          <w:u w:val="single"/>
        </w:rPr>
        <w:t xml:space="preserve"> Civilno osebno vozilo</w:t>
      </w:r>
      <w:r w:rsidR="00707863" w:rsidRPr="00915D4E">
        <w:rPr>
          <w:rFonts w:ascii="Arial" w:hAnsi="Arial" w:cs="Arial"/>
          <w:b/>
          <w:sz w:val="20"/>
          <w:szCs w:val="20"/>
          <w:u w:val="single"/>
        </w:rPr>
        <w:t xml:space="preserve"> od 1</w:t>
      </w:r>
      <w:r w:rsidR="00AC3C2D" w:rsidRPr="00915D4E">
        <w:rPr>
          <w:rFonts w:ascii="Arial" w:hAnsi="Arial" w:cs="Arial"/>
          <w:b/>
          <w:sz w:val="20"/>
          <w:szCs w:val="20"/>
          <w:u w:val="single"/>
        </w:rPr>
        <w:t>5</w:t>
      </w:r>
      <w:r w:rsidR="00707863" w:rsidRPr="00915D4E">
        <w:rPr>
          <w:rFonts w:ascii="Arial" w:hAnsi="Arial" w:cs="Arial"/>
          <w:b/>
          <w:sz w:val="20"/>
          <w:szCs w:val="20"/>
          <w:u w:val="single"/>
        </w:rPr>
        <w:t>00</w:t>
      </w:r>
      <w:r w:rsidR="005214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21464" w:rsidRPr="00AA1ED1">
        <w:rPr>
          <w:rFonts w:ascii="Arial" w:hAnsi="Arial" w:cs="Arial"/>
          <w:b/>
          <w:sz w:val="20"/>
          <w:szCs w:val="20"/>
          <w:u w:val="single"/>
        </w:rPr>
        <w:t>cm</w:t>
      </w:r>
      <w:r w:rsidR="00521464" w:rsidRPr="00AA1ED1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  <w:r w:rsidR="00705B73" w:rsidRPr="00915D4E">
        <w:rPr>
          <w:rFonts w:ascii="Arial" w:hAnsi="Arial" w:cs="Arial"/>
          <w:b/>
          <w:sz w:val="20"/>
          <w:szCs w:val="20"/>
          <w:u w:val="single"/>
        </w:rPr>
        <w:t xml:space="preserve"> do 2000 </w:t>
      </w:r>
      <w:r w:rsidR="00915D4E" w:rsidRPr="00915D4E">
        <w:rPr>
          <w:rFonts w:ascii="Arial" w:hAnsi="Arial" w:cs="Arial"/>
          <w:b/>
          <w:sz w:val="20"/>
          <w:szCs w:val="20"/>
          <w:u w:val="single"/>
        </w:rPr>
        <w:t>cm</w:t>
      </w:r>
      <w:r w:rsidR="00915D4E" w:rsidRPr="00915D4E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7177ADD0" w14:textId="77777777" w:rsidR="00705B73" w:rsidRPr="00915D4E" w:rsidRDefault="00705B73" w:rsidP="00915D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753ECA4" w14:textId="7087715F" w:rsidR="007C6FB6" w:rsidRPr="00915D4E" w:rsidRDefault="00707863" w:rsidP="00915D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15D4E">
        <w:rPr>
          <w:rFonts w:ascii="Arial" w:hAnsi="Arial" w:cs="Arial"/>
          <w:bCs/>
          <w:sz w:val="20"/>
          <w:szCs w:val="20"/>
        </w:rPr>
        <w:t>Tip. št.</w:t>
      </w:r>
      <w:r w:rsidRPr="00915D4E">
        <w:rPr>
          <w:rFonts w:ascii="Arial" w:hAnsi="Arial" w:cs="Arial"/>
          <w:b/>
          <w:sz w:val="20"/>
          <w:szCs w:val="20"/>
        </w:rPr>
        <w:t xml:space="preserve"> 2.4.</w:t>
      </w:r>
      <w:r w:rsidR="00F71088" w:rsidRPr="00915D4E">
        <w:rPr>
          <w:rFonts w:ascii="Arial" w:hAnsi="Arial" w:cs="Arial"/>
          <w:b/>
          <w:sz w:val="20"/>
          <w:szCs w:val="20"/>
        </w:rPr>
        <w:t>6</w:t>
      </w:r>
      <w:r w:rsidRPr="00915D4E">
        <w:rPr>
          <w:rFonts w:ascii="Arial" w:hAnsi="Arial" w:cs="Arial"/>
          <w:b/>
          <w:sz w:val="20"/>
          <w:szCs w:val="20"/>
        </w:rPr>
        <w:t>.</w:t>
      </w:r>
      <w:r w:rsidR="00E8209A" w:rsidRPr="00915D4E">
        <w:rPr>
          <w:rFonts w:ascii="Arial" w:hAnsi="Arial" w:cs="Arial"/>
          <w:b/>
          <w:sz w:val="20"/>
          <w:szCs w:val="20"/>
        </w:rPr>
        <w:t>2</w:t>
      </w:r>
    </w:p>
    <w:p w14:paraId="09AA0E99" w14:textId="77777777" w:rsidR="007C6FB6" w:rsidRPr="00915D4E" w:rsidRDefault="007C6FB6" w:rsidP="00915D4E">
      <w:pPr>
        <w:pStyle w:val="Telobesedila31"/>
        <w:rPr>
          <w:rFonts w:ascii="Arial" w:hAnsi="Arial" w:cs="Arial"/>
          <w:sz w:val="20"/>
          <w:szCs w:val="20"/>
        </w:rPr>
      </w:pPr>
    </w:p>
    <w:p w14:paraId="5BFEADD7" w14:textId="7251989F" w:rsidR="007C6FB6" w:rsidRPr="00915D4E" w:rsidRDefault="007C6FB6" w:rsidP="00915D4E">
      <w:pPr>
        <w:pStyle w:val="Telobesedila31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 xml:space="preserve">Količina: </w:t>
      </w:r>
      <w:r w:rsidR="00E8209A" w:rsidRPr="00915D4E">
        <w:rPr>
          <w:rFonts w:ascii="Arial" w:hAnsi="Arial" w:cs="Arial"/>
          <w:sz w:val="20"/>
          <w:szCs w:val="20"/>
        </w:rPr>
        <w:t>8</w:t>
      </w:r>
      <w:r w:rsidRPr="00915D4E">
        <w:rPr>
          <w:rFonts w:ascii="Arial" w:hAnsi="Arial" w:cs="Arial"/>
          <w:sz w:val="20"/>
          <w:szCs w:val="20"/>
        </w:rPr>
        <w:t xml:space="preserve"> vozil</w:t>
      </w:r>
    </w:p>
    <w:p w14:paraId="545FFC07" w14:textId="77777777" w:rsidR="007C6FB6" w:rsidRPr="00915D4E" w:rsidRDefault="007C6FB6" w:rsidP="00915D4E">
      <w:pPr>
        <w:pStyle w:val="Telobesedila31"/>
        <w:rPr>
          <w:rFonts w:ascii="Arial" w:hAnsi="Arial" w:cs="Arial"/>
          <w:sz w:val="20"/>
          <w:szCs w:val="20"/>
        </w:rPr>
      </w:pPr>
    </w:p>
    <w:p w14:paraId="01547A1B" w14:textId="378B827F" w:rsidR="007C6FB6" w:rsidRPr="00915D4E" w:rsidRDefault="007C6FB6" w:rsidP="00915D4E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15D4E">
        <w:rPr>
          <w:rFonts w:ascii="Arial" w:hAnsi="Arial" w:cs="Arial"/>
          <w:b/>
          <w:sz w:val="20"/>
          <w:szCs w:val="20"/>
        </w:rPr>
        <w:t>TEHNIČNE ZAHTEVE</w:t>
      </w:r>
      <w:r w:rsidR="009D43FE">
        <w:rPr>
          <w:rFonts w:ascii="Arial" w:hAnsi="Arial" w:cs="Arial"/>
          <w:b/>
          <w:sz w:val="20"/>
          <w:szCs w:val="20"/>
        </w:rPr>
        <w:t>:</w:t>
      </w:r>
    </w:p>
    <w:p w14:paraId="20DCFDF4" w14:textId="680755F6" w:rsidR="007C6FB6" w:rsidRPr="006E4260" w:rsidRDefault="001643CF" w:rsidP="00915D4E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4260">
        <w:rPr>
          <w:rFonts w:ascii="Arial" w:hAnsi="Arial" w:cs="Arial"/>
          <w:sz w:val="20"/>
          <w:szCs w:val="20"/>
        </w:rPr>
        <w:t>5 vratno v karavanski ali primerljivi izvedbi</w:t>
      </w:r>
    </w:p>
    <w:p w14:paraId="5907508F" w14:textId="77777777" w:rsidR="007C6FB6" w:rsidRPr="00915D4E" w:rsidRDefault="007C6FB6" w:rsidP="00915D4E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 xml:space="preserve">Število sedežev 5. </w:t>
      </w:r>
    </w:p>
    <w:p w14:paraId="08AA57E8" w14:textId="77777777" w:rsidR="007C6FB6" w:rsidRPr="00915D4E" w:rsidRDefault="007C6FB6" w:rsidP="00915D4E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bCs/>
          <w:sz w:val="20"/>
          <w:szCs w:val="20"/>
        </w:rPr>
        <w:t>Emisijski razred vozila EURO 6.</w:t>
      </w:r>
    </w:p>
    <w:p w14:paraId="09FB01E7" w14:textId="4D557981" w:rsidR="007C6FB6" w:rsidRPr="00915D4E" w:rsidRDefault="007C6FB6" w:rsidP="00915D4E">
      <w:pPr>
        <w:numPr>
          <w:ilvl w:val="0"/>
          <w:numId w:val="1"/>
        </w:numPr>
        <w:tabs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915D4E">
        <w:rPr>
          <w:rFonts w:ascii="Arial" w:hAnsi="Arial" w:cs="Arial"/>
          <w:bCs/>
          <w:sz w:val="20"/>
          <w:szCs w:val="20"/>
        </w:rPr>
        <w:t>Dosežen rezultat na preizkusnih trčenjih EURO NCAP 5*</w:t>
      </w:r>
      <w:r w:rsidR="00AC3C2D" w:rsidRPr="00915D4E">
        <w:rPr>
          <w:rFonts w:ascii="Arial" w:hAnsi="Arial" w:cs="Arial"/>
          <w:bCs/>
          <w:sz w:val="20"/>
          <w:szCs w:val="20"/>
        </w:rPr>
        <w:t xml:space="preserve"> ali enakovredno raven varnosti.</w:t>
      </w:r>
    </w:p>
    <w:p w14:paraId="7D84AB3E" w14:textId="6729D638" w:rsidR="007C6FB6" w:rsidRPr="00915D4E" w:rsidRDefault="007C6FB6" w:rsidP="00915D4E">
      <w:pPr>
        <w:pStyle w:val="Odstavekseznama1"/>
        <w:numPr>
          <w:ilvl w:val="0"/>
          <w:numId w:val="1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Nazivna delovna prostornina motorja od 1</w:t>
      </w:r>
      <w:r w:rsidR="00AC3C2D" w:rsidRPr="00915D4E">
        <w:rPr>
          <w:rFonts w:ascii="Arial" w:hAnsi="Arial" w:cs="Arial"/>
          <w:sz w:val="20"/>
          <w:szCs w:val="20"/>
        </w:rPr>
        <w:t>5</w:t>
      </w:r>
      <w:r w:rsidRPr="00915D4E">
        <w:rPr>
          <w:rFonts w:ascii="Arial" w:hAnsi="Arial" w:cs="Arial"/>
          <w:sz w:val="20"/>
          <w:szCs w:val="20"/>
        </w:rPr>
        <w:t>00 cm</w:t>
      </w:r>
      <w:r w:rsidRPr="00915D4E">
        <w:rPr>
          <w:rFonts w:ascii="Arial" w:hAnsi="Arial" w:cs="Arial"/>
          <w:sz w:val="20"/>
          <w:szCs w:val="20"/>
          <w:vertAlign w:val="superscript"/>
        </w:rPr>
        <w:t>3</w:t>
      </w:r>
      <w:r w:rsidRPr="00915D4E">
        <w:rPr>
          <w:rFonts w:ascii="Arial" w:hAnsi="Arial" w:cs="Arial"/>
          <w:bCs/>
          <w:sz w:val="20"/>
          <w:szCs w:val="20"/>
        </w:rPr>
        <w:t xml:space="preserve"> do 2000 </w:t>
      </w:r>
      <w:r w:rsidRPr="00915D4E">
        <w:rPr>
          <w:rFonts w:ascii="Arial" w:hAnsi="Arial" w:cs="Arial"/>
          <w:sz w:val="20"/>
          <w:szCs w:val="20"/>
        </w:rPr>
        <w:t>cm</w:t>
      </w:r>
      <w:r w:rsidRPr="00915D4E">
        <w:rPr>
          <w:rFonts w:ascii="Arial" w:hAnsi="Arial" w:cs="Arial"/>
          <w:sz w:val="20"/>
          <w:szCs w:val="20"/>
          <w:vertAlign w:val="superscript"/>
        </w:rPr>
        <w:t>3</w:t>
      </w:r>
      <w:r w:rsidRPr="00915D4E">
        <w:rPr>
          <w:rFonts w:ascii="Arial" w:hAnsi="Arial" w:cs="Arial"/>
          <w:sz w:val="20"/>
          <w:szCs w:val="20"/>
        </w:rPr>
        <w:t>.</w:t>
      </w:r>
    </w:p>
    <w:p w14:paraId="65AA6FCB" w14:textId="0F5C77B4" w:rsidR="007C6FB6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Moč motorja najmanj 100 kW</w:t>
      </w:r>
      <w:r w:rsidR="004D5A77">
        <w:rPr>
          <w:rFonts w:ascii="Arial" w:hAnsi="Arial" w:cs="Arial"/>
          <w:sz w:val="20"/>
          <w:szCs w:val="20"/>
        </w:rPr>
        <w:t>.</w:t>
      </w:r>
    </w:p>
    <w:p w14:paraId="6968F5CD" w14:textId="1E40910A" w:rsidR="004056DE" w:rsidRPr="006E4260" w:rsidRDefault="004056DE" w:rsidP="004056DE">
      <w:pPr>
        <w:pStyle w:val="Odstavekseznama"/>
        <w:numPr>
          <w:ilvl w:val="0"/>
          <w:numId w:val="1"/>
        </w:numPr>
        <w:jc w:val="both"/>
        <w:rPr>
          <w:rFonts w:cs="Arial"/>
          <w:szCs w:val="20"/>
        </w:rPr>
      </w:pPr>
      <w:r w:rsidRPr="006E4260">
        <w:rPr>
          <w:rFonts w:cs="Arial"/>
        </w:rPr>
        <w:t>Dizelski ali bencinski motor.</w:t>
      </w:r>
    </w:p>
    <w:p w14:paraId="6C244FEB" w14:textId="7699A82E" w:rsidR="001643CF" w:rsidRPr="006E4260" w:rsidRDefault="001643CF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235445229"/>
      <w:r w:rsidRPr="006E4260">
        <w:rPr>
          <w:rFonts w:ascii="Arial" w:hAnsi="Arial" w:cs="Arial"/>
          <w:sz w:val="20"/>
          <w:szCs w:val="20"/>
        </w:rPr>
        <w:t>Dolžina vozila najmanj 4500 mm</w:t>
      </w:r>
    </w:p>
    <w:bookmarkEnd w:id="0"/>
    <w:p w14:paraId="44C2ADCD" w14:textId="7BD9BBE1" w:rsidR="001643CF" w:rsidRPr="006E4260" w:rsidRDefault="001643CF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4260">
        <w:rPr>
          <w:rFonts w:ascii="Arial" w:hAnsi="Arial" w:cs="Arial"/>
          <w:sz w:val="20"/>
          <w:szCs w:val="20"/>
        </w:rPr>
        <w:t>Medosna razdalja najmanj 2650 mm</w:t>
      </w:r>
    </w:p>
    <w:p w14:paraId="568FABC4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Barva vozila: različne temnejše standardne barve temno siva ali modra.</w:t>
      </w:r>
    </w:p>
    <w:p w14:paraId="60BD630E" w14:textId="77777777" w:rsidR="007C6FB6" w:rsidRPr="00915D4E" w:rsidRDefault="007C6FB6" w:rsidP="00915D4E">
      <w:pPr>
        <w:numPr>
          <w:ilvl w:val="0"/>
          <w:numId w:val="1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915D4E">
        <w:rPr>
          <w:rFonts w:ascii="Arial" w:hAnsi="Arial" w:cs="Arial"/>
          <w:bCs/>
          <w:sz w:val="20"/>
          <w:szCs w:val="20"/>
        </w:rPr>
        <w:t xml:space="preserve">Menjalnik klasičen ročni </w:t>
      </w:r>
      <w:r w:rsidR="00705B73" w:rsidRPr="00915D4E">
        <w:rPr>
          <w:rFonts w:ascii="Arial" w:hAnsi="Arial" w:cs="Arial"/>
          <w:bCs/>
          <w:sz w:val="20"/>
          <w:szCs w:val="20"/>
        </w:rPr>
        <w:t xml:space="preserve">6 stopenjski </w:t>
      </w:r>
      <w:r w:rsidRPr="00915D4E">
        <w:rPr>
          <w:rFonts w:ascii="Arial" w:hAnsi="Arial" w:cs="Arial"/>
          <w:bCs/>
          <w:sz w:val="20"/>
          <w:szCs w:val="20"/>
        </w:rPr>
        <w:t xml:space="preserve">ali avtomatski </w:t>
      </w:r>
      <w:r w:rsidR="00705B73" w:rsidRPr="00915D4E">
        <w:rPr>
          <w:rFonts w:ascii="Arial" w:hAnsi="Arial" w:cs="Arial"/>
          <w:bCs/>
          <w:sz w:val="20"/>
          <w:szCs w:val="20"/>
        </w:rPr>
        <w:t>menjalnik.</w:t>
      </w:r>
    </w:p>
    <w:p w14:paraId="5C8DFCA8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Zračna blazina za voznika in sovoznika.</w:t>
      </w:r>
    </w:p>
    <w:p w14:paraId="4E229A70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Stranski zračni blazini najmanj spredaj.</w:t>
      </w:r>
    </w:p>
    <w:p w14:paraId="4AB3DA8B" w14:textId="77777777" w:rsidR="00AC3C2D" w:rsidRPr="00915D4E" w:rsidRDefault="00AC3C2D" w:rsidP="00915D4E">
      <w:pPr>
        <w:numPr>
          <w:ilvl w:val="0"/>
          <w:numId w:val="1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915D4E">
        <w:rPr>
          <w:rFonts w:ascii="Arial" w:hAnsi="Arial" w:cs="Arial"/>
          <w:sz w:val="20"/>
          <w:szCs w:val="20"/>
        </w:rPr>
        <w:t>Prednje meglenke ali enakovredna funkcionalnost v okviru svetlobnega sistema vozila.</w:t>
      </w:r>
    </w:p>
    <w:p w14:paraId="768D0067" w14:textId="618D1A4C" w:rsidR="00AC3C2D" w:rsidRPr="00915D4E" w:rsidRDefault="00AC3C2D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15D4E">
        <w:rPr>
          <w:rFonts w:ascii="Arial" w:eastAsia="Times New Roman" w:hAnsi="Arial" w:cs="Arial"/>
          <w:bCs/>
          <w:sz w:val="20"/>
          <w:szCs w:val="20"/>
          <w:lang w:eastAsia="sl-SI"/>
        </w:rPr>
        <w:t>Vozilo mora biti opremljeno s sistemi aktivne varnosti in zavorne asistence, ki vključujejo najmanj ABS, elektronski nadzor stabilnosti ter primerljive sisteme za pomoč pri zaviranju in preprečevanje zdrsa pogonskih koles</w:t>
      </w:r>
      <w:r w:rsidR="004D5A77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6AE2F453" w14:textId="1F5AB98C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15D4E">
        <w:rPr>
          <w:rFonts w:ascii="Arial" w:eastAsia="Times New Roman" w:hAnsi="Arial" w:cs="Arial"/>
          <w:sz w:val="20"/>
          <w:szCs w:val="20"/>
          <w:lang w:eastAsia="sl-SI"/>
        </w:rPr>
        <w:t>Avtomatska (samodejna) klimatska naprava.</w:t>
      </w:r>
    </w:p>
    <w:p w14:paraId="1FC3FF74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15D4E">
        <w:rPr>
          <w:rFonts w:ascii="Arial" w:eastAsia="Times New Roman" w:hAnsi="Arial" w:cs="Arial"/>
          <w:sz w:val="20"/>
          <w:szCs w:val="20"/>
          <w:lang w:eastAsia="sl-SI"/>
        </w:rPr>
        <w:t>Električni pomik stekel na prednjih in zadnjih vratih.</w:t>
      </w:r>
    </w:p>
    <w:p w14:paraId="3D2BBCD0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915D4E">
        <w:rPr>
          <w:rFonts w:ascii="Arial" w:eastAsia="Times New Roman" w:hAnsi="Arial" w:cs="Arial"/>
          <w:bCs/>
          <w:sz w:val="20"/>
          <w:szCs w:val="20"/>
          <w:lang w:eastAsia="sl-SI"/>
        </w:rPr>
        <w:t>Servo</w:t>
      </w:r>
      <w:proofErr w:type="spellEnd"/>
      <w:r w:rsidRPr="00915D4E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volan (progresiven), nastavljiv po višini in globini.</w:t>
      </w:r>
    </w:p>
    <w:p w14:paraId="17BE50CF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15D4E">
        <w:rPr>
          <w:rFonts w:ascii="Arial" w:eastAsia="Times New Roman" w:hAnsi="Arial" w:cs="Arial"/>
          <w:sz w:val="20"/>
          <w:szCs w:val="20"/>
          <w:lang w:eastAsia="sl-SI"/>
        </w:rPr>
        <w:t>Električno pomična in ogrevana bočna ogledala.</w:t>
      </w:r>
    </w:p>
    <w:p w14:paraId="1EB3E6BC" w14:textId="261C6307" w:rsidR="00BC5BCE" w:rsidRPr="006E4260" w:rsidRDefault="001947C3" w:rsidP="001947C3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235445035"/>
      <w:bookmarkStart w:id="2" w:name="_Hlk235446724"/>
      <w:bookmarkStart w:id="3" w:name="_GoBack"/>
      <w:r w:rsidRPr="006E4260">
        <w:rPr>
          <w:rFonts w:ascii="Arial" w:hAnsi="Arial" w:cs="Arial"/>
          <w:sz w:val="20"/>
          <w:szCs w:val="20"/>
        </w:rPr>
        <w:t>Radijski sprejemnik z navigacijo in možnostjo USB priklopa.</w:t>
      </w:r>
    </w:p>
    <w:bookmarkEnd w:id="1"/>
    <w:bookmarkEnd w:id="2"/>
    <w:bookmarkEnd w:id="3"/>
    <w:p w14:paraId="4E3CB65A" w14:textId="77777777" w:rsidR="007C6FB6" w:rsidRPr="00915D4E" w:rsidRDefault="007C6FB6" w:rsidP="00915D4E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15D4E">
        <w:rPr>
          <w:rFonts w:ascii="Arial" w:eastAsia="Times New Roman" w:hAnsi="Arial" w:cs="Arial"/>
          <w:sz w:val="20"/>
          <w:szCs w:val="20"/>
          <w:lang w:eastAsia="sl-SI"/>
        </w:rPr>
        <w:t>Parkirni senzorji spredaj in zadaj.</w:t>
      </w:r>
    </w:p>
    <w:p w14:paraId="0A2C8A1E" w14:textId="77777777" w:rsidR="007C6FB6" w:rsidRPr="00915D4E" w:rsidRDefault="007C6FB6" w:rsidP="00915D4E">
      <w:pPr>
        <w:pStyle w:val="Odstavekseznama"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915D4E">
        <w:rPr>
          <w:rFonts w:ascii="Arial" w:hAnsi="Arial" w:cs="Arial"/>
          <w:sz w:val="20"/>
          <w:szCs w:val="20"/>
        </w:rPr>
        <w:t xml:space="preserve">Tovarniško zatemnjena stekla. </w:t>
      </w:r>
    </w:p>
    <w:p w14:paraId="69BB5831" w14:textId="77777777" w:rsidR="007C6FB6" w:rsidRPr="00915D4E" w:rsidRDefault="007C6FB6" w:rsidP="00915D4E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Radijski sprejemnik z RDS funkcijo.</w:t>
      </w:r>
    </w:p>
    <w:p w14:paraId="533351F3" w14:textId="5519231D" w:rsidR="007C6FB6" w:rsidRPr="00915D4E" w:rsidRDefault="007C6FB6" w:rsidP="00915D4E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Daljinsko centralno zaklepanje vozila</w:t>
      </w:r>
      <w:r w:rsidR="00AC3C2D" w:rsidRPr="00915D4E">
        <w:rPr>
          <w:rFonts w:ascii="Arial" w:hAnsi="Arial" w:cs="Arial"/>
          <w:sz w:val="20"/>
          <w:szCs w:val="20"/>
        </w:rPr>
        <w:t xml:space="preserve"> (Vozilo mora biti dobavljeno z najmanj dvema ključema ali enakovrednim sistemom dostopa do vozila.).</w:t>
      </w:r>
    </w:p>
    <w:p w14:paraId="7BC6E91E" w14:textId="77777777" w:rsidR="00AC3C2D" w:rsidRPr="00915D4E" w:rsidRDefault="00AC3C2D" w:rsidP="00915D4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Alarmna varnostna naprava ali enakovredna protivlomna zaščita (serijska ali naknadno vgrajena).</w:t>
      </w:r>
    </w:p>
    <w:p w14:paraId="7414DBD0" w14:textId="77777777" w:rsidR="007C6FB6" w:rsidRPr="00915D4E" w:rsidRDefault="007C6FB6" w:rsidP="00915D4E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Obvezna oprema v skladu s slovensko zakonodajo (prva pomoč, varnostni trikotnik, rezervne žarnice).</w:t>
      </w:r>
    </w:p>
    <w:p w14:paraId="5F41B8F7" w14:textId="77777777" w:rsidR="007C6FB6" w:rsidRPr="00915D4E" w:rsidRDefault="007C6FB6" w:rsidP="00915D4E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Komplet pletenih avtomobilskih preprog in dodatni komplet gumijastih avtomobilskih preprog</w:t>
      </w:r>
      <w:r w:rsidR="00705B73" w:rsidRPr="00915D4E">
        <w:rPr>
          <w:rFonts w:ascii="Arial" w:hAnsi="Arial" w:cs="Arial"/>
          <w:sz w:val="20"/>
          <w:szCs w:val="20"/>
        </w:rPr>
        <w:t>.</w:t>
      </w:r>
    </w:p>
    <w:p w14:paraId="7761C60D" w14:textId="77777777" w:rsidR="00A426E8" w:rsidRPr="00915D4E" w:rsidRDefault="007C6FB6" w:rsidP="00915D4E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Strgalo za led.</w:t>
      </w:r>
    </w:p>
    <w:p w14:paraId="7CF7D741" w14:textId="77777777" w:rsidR="00A426E8" w:rsidRPr="00915D4E" w:rsidRDefault="00A426E8" w:rsidP="00915D4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09E69A" w14:textId="77777777" w:rsidR="007C6FB6" w:rsidRPr="00915D4E" w:rsidRDefault="007C6FB6" w:rsidP="00915D4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5D4E">
        <w:rPr>
          <w:rFonts w:ascii="Arial" w:hAnsi="Arial" w:cs="Arial"/>
          <w:sz w:val="20"/>
          <w:szCs w:val="20"/>
        </w:rPr>
        <w:t>Vozila morajo biti ob dobavi opremljena z avtoplašči, ki so, upoštevajoč zakonodajo, ustrezni za čas, v katerem so vozila dobavljena.</w:t>
      </w:r>
    </w:p>
    <w:p w14:paraId="55E083E0" w14:textId="77777777" w:rsidR="00E93A43" w:rsidRPr="00915D4E" w:rsidRDefault="00E93A43" w:rsidP="00915D4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93A43" w:rsidRPr="00915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D4411F"/>
    <w:multiLevelType w:val="multilevel"/>
    <w:tmpl w:val="25FEF70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FB6"/>
    <w:rsid w:val="00005030"/>
    <w:rsid w:val="00012662"/>
    <w:rsid w:val="000727A6"/>
    <w:rsid w:val="000B5750"/>
    <w:rsid w:val="001643CF"/>
    <w:rsid w:val="001947C3"/>
    <w:rsid w:val="002618D0"/>
    <w:rsid w:val="004056DE"/>
    <w:rsid w:val="004066F4"/>
    <w:rsid w:val="004B4A2F"/>
    <w:rsid w:val="004D1140"/>
    <w:rsid w:val="004D5A77"/>
    <w:rsid w:val="00521464"/>
    <w:rsid w:val="006E4260"/>
    <w:rsid w:val="00705B73"/>
    <w:rsid w:val="00707863"/>
    <w:rsid w:val="007B4EF8"/>
    <w:rsid w:val="007C6FB6"/>
    <w:rsid w:val="00915D4E"/>
    <w:rsid w:val="009567BD"/>
    <w:rsid w:val="009D43FE"/>
    <w:rsid w:val="00A426E8"/>
    <w:rsid w:val="00A67EA3"/>
    <w:rsid w:val="00A7344B"/>
    <w:rsid w:val="00AC3C2D"/>
    <w:rsid w:val="00BC5BCE"/>
    <w:rsid w:val="00C41643"/>
    <w:rsid w:val="00E8209A"/>
    <w:rsid w:val="00E93A43"/>
    <w:rsid w:val="00EC3F48"/>
    <w:rsid w:val="00F43AF9"/>
    <w:rsid w:val="00F7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18A6"/>
  <w15:chartTrackingRefBased/>
  <w15:docId w15:val="{6B4B9BDB-621A-4B93-820E-D6AC975F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C6F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uiPriority w:val="99"/>
    <w:rsid w:val="007C6F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7C6FB6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7C6FB6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567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567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567BD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67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67B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Polonca VRANIČAR</cp:lastModifiedBy>
  <cp:revision>15</cp:revision>
  <dcterms:created xsi:type="dcterms:W3CDTF">2026-04-21T06:30:00Z</dcterms:created>
  <dcterms:modified xsi:type="dcterms:W3CDTF">2026-07-22T10:56:00Z</dcterms:modified>
</cp:coreProperties>
</file>